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DA" w:rsidRDefault="00056BDA" w:rsidP="00056BDA">
      <w:pPr>
        <w:jc w:val="right"/>
        <w:rPr>
          <w:b/>
        </w:rPr>
      </w:pPr>
      <w:r w:rsidRPr="000A69B4">
        <w:rPr>
          <w:b/>
        </w:rPr>
        <w:t>Załącznik nr 3</w:t>
      </w:r>
    </w:p>
    <w:p w:rsidR="003D4981" w:rsidRPr="000A69B4" w:rsidRDefault="003D4981" w:rsidP="00056BDA">
      <w:pPr>
        <w:jc w:val="right"/>
        <w:rPr>
          <w:b/>
        </w:rPr>
      </w:pPr>
    </w:p>
    <w:p w:rsidR="00056BDA" w:rsidRDefault="00056BDA" w:rsidP="00056BDA">
      <w:pPr>
        <w:jc w:val="center"/>
        <w:rPr>
          <w:b/>
          <w:sz w:val="32"/>
        </w:rPr>
      </w:pPr>
      <w:r w:rsidRPr="000A69B4">
        <w:rPr>
          <w:b/>
          <w:sz w:val="32"/>
        </w:rPr>
        <w:t>Szczegółowe określenie przedmiotu zamówienia</w:t>
      </w:r>
      <w:r>
        <w:rPr>
          <w:b/>
          <w:sz w:val="32"/>
        </w:rPr>
        <w:t xml:space="preserve"> cz. I</w:t>
      </w:r>
    </w:p>
    <w:tbl>
      <w:tblPr>
        <w:tblW w:w="0" w:type="auto"/>
        <w:jc w:val="center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387"/>
        <w:gridCol w:w="1417"/>
        <w:gridCol w:w="1488"/>
      </w:tblGrid>
      <w:tr w:rsidR="00056BDA" w:rsidRPr="00B15FC4" w:rsidTr="003D4981">
        <w:trPr>
          <w:trHeight w:val="783"/>
          <w:jc w:val="center"/>
        </w:trPr>
        <w:tc>
          <w:tcPr>
            <w:tcW w:w="568" w:type="dxa"/>
            <w:shd w:val="clear" w:color="auto" w:fill="C0C0C0"/>
            <w:vAlign w:val="center"/>
          </w:tcPr>
          <w:p w:rsidR="00056BDA" w:rsidRPr="00B15FC4" w:rsidRDefault="00056BDA" w:rsidP="00D943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FC4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056BDA" w:rsidRPr="00B15FC4" w:rsidRDefault="00056BDA" w:rsidP="00D943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FC4">
              <w:rPr>
                <w:rFonts w:ascii="Arial" w:hAnsi="Arial" w:cs="Arial"/>
                <w:b/>
                <w:bCs/>
                <w:sz w:val="22"/>
                <w:szCs w:val="22"/>
              </w:rPr>
              <w:t>Nazwa  środka czystości</w:t>
            </w:r>
          </w:p>
        </w:tc>
        <w:tc>
          <w:tcPr>
            <w:tcW w:w="1417" w:type="dxa"/>
            <w:shd w:val="clear" w:color="auto" w:fill="C0C0C0"/>
            <w:vAlign w:val="center"/>
          </w:tcPr>
          <w:p w:rsidR="00056BDA" w:rsidRPr="00B15FC4" w:rsidRDefault="00056BDA" w:rsidP="00D943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FC4">
              <w:rPr>
                <w:rFonts w:ascii="Arial" w:hAnsi="Arial" w:cs="Arial"/>
                <w:b/>
                <w:bCs/>
                <w:sz w:val="22"/>
                <w:szCs w:val="22"/>
              </w:rPr>
              <w:t>Miara opakowania</w:t>
            </w:r>
          </w:p>
        </w:tc>
        <w:tc>
          <w:tcPr>
            <w:tcW w:w="1488" w:type="dxa"/>
            <w:shd w:val="clear" w:color="auto" w:fill="C0C0C0"/>
            <w:vAlign w:val="center"/>
          </w:tcPr>
          <w:p w:rsidR="00056BDA" w:rsidRPr="00B15FC4" w:rsidRDefault="00056BDA" w:rsidP="00D943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FC4">
              <w:rPr>
                <w:rFonts w:ascii="Arial" w:hAnsi="Arial" w:cs="Arial"/>
                <w:b/>
                <w:bCs/>
                <w:sz w:val="22"/>
                <w:szCs w:val="22"/>
              </w:rPr>
              <w:t>Ilość szacunkowa</w:t>
            </w:r>
          </w:p>
        </w:tc>
      </w:tr>
      <w:tr w:rsidR="00056BDA" w:rsidRPr="00056BDA" w:rsidTr="00654280">
        <w:trPr>
          <w:trHeight w:val="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56BDA" w:rsidRPr="00056BDA" w:rsidRDefault="00056BDA" w:rsidP="00D94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BD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6BDA" w:rsidRPr="00056BDA" w:rsidRDefault="00056BDA" w:rsidP="00D94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BD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6BDA" w:rsidRPr="00056BDA" w:rsidRDefault="00056BDA" w:rsidP="00D94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BD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056BDA" w:rsidRPr="00056BDA" w:rsidRDefault="00056BDA" w:rsidP="00D94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BD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Kij drewniany do szczotki gwintowany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Końcówka do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mopa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sznurkowego -zapas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9A3BB9" w:rsidRPr="00B15FC4" w:rsidTr="003D4981">
        <w:trPr>
          <w:trHeight w:val="300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Kostka WC z koszyczkiem o działaniu antybakteryjnym/ 3 zapachy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40g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</w:tr>
      <w:tr w:rsidR="009A3BB9" w:rsidRPr="00B15FC4" w:rsidTr="003D4981">
        <w:trPr>
          <w:trHeight w:val="28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Krem ochronny do rąk z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zawartościa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lanoliny,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alantoliny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 witamin A+E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 g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</w:tr>
      <w:tr w:rsidR="009A3BB9" w:rsidRPr="00B15FC4" w:rsidTr="003D4981">
        <w:trPr>
          <w:trHeight w:val="28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Miotła do zamiatania drewniana szer. 40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9A3BB9" w:rsidRPr="00B15FC4" w:rsidTr="003D4981">
        <w:trPr>
          <w:trHeight w:val="330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Mleczko do czyszczenia armatury typu Cif z wybielaczem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700 ml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płaski Merida na dł. 50 cm z zakładkami - zapas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9A3BB9" w:rsidRPr="00B15FC4" w:rsidTr="003D4981">
        <w:trPr>
          <w:trHeight w:val="203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płaski Merida  dł. 40 cm z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mikrofibry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- zapas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płaski Merida  dł. 40 cm komplet (kij, stelaż, zapas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mikrofibra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9A3BB9" w:rsidRPr="00B15FC4" w:rsidTr="003D4981">
        <w:trPr>
          <w:trHeight w:val="330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Mydło w kostce z dodatkiem lanoliny do całego ciała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 g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720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Mydło w pianie w worku Merida Deli Plus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880 ml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Mydło w płynie antybakteryjne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5,5 lekko perfumowane, zawierające glicerynę poniżej 3%, lanolinę i środek pielęgnujący dłonie, min. 3 zapachy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9A3BB9" w:rsidRPr="00B15FC4" w:rsidTr="003D4981">
        <w:trPr>
          <w:trHeight w:val="360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Mydło w płynie z dozownikiem poj. min. 300 ml typu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Mitia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≥300 ml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9A3BB9" w:rsidRPr="00B15FC4" w:rsidTr="003D4981">
        <w:trPr>
          <w:trHeight w:val="34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Nabłyszczacz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do zmywarek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Calgonit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≥400 ml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9A3BB9" w:rsidRPr="00B15FC4" w:rsidTr="003D4981">
        <w:trPr>
          <w:trHeight w:val="34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Odświeżacz powietrza w sprayu typu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Bright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Oceanic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niepozostawiający śladów co najmniej 5 zapachów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≥300 ml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9A3BB9" w:rsidRPr="00B15FC4" w:rsidTr="003D4981">
        <w:trPr>
          <w:trHeight w:val="34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Odświeżacz powietrza zapas do Minii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magic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Spray typu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Brise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min. 5 zapachów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ml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Pasta BHP plus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500 g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</w:tr>
      <w:tr w:rsidR="009A3BB9" w:rsidRPr="00B15FC4" w:rsidTr="003D4981">
        <w:trPr>
          <w:trHeight w:val="360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Proszek do czyszczenia dywanów metodą ekstrakcyjną  nie zawierający wybielaczy do odkurzaczy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Karcher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 g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Płyn do czyszczenia mebli skórzanych i skóropodobnych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 ml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A3BB9" w:rsidRPr="00B15FC4" w:rsidTr="003D4981">
        <w:trPr>
          <w:trHeight w:val="287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Płyn do ręcznego mycia naczyń,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5,5, koncentrat o przyjemnym zapachu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Płyn do ręcznego mycia naczyń,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5,5, koncentrat o przyjemnym zapachu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Płyn na bazie alkoholu do szyb i luster w sprayu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500 ml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9A3BB9" w:rsidRPr="00B15FC4" w:rsidTr="003D4981">
        <w:trPr>
          <w:trHeight w:val="330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Proszek do prania typu E lub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Rex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do białego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≥3 kg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9A3BB9" w:rsidRPr="00B15FC4" w:rsidTr="003D4981">
        <w:trPr>
          <w:trHeight w:val="300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Rękawice domowe gumowe gospodarcze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.(S-XL)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para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9A3BB9" w:rsidRPr="00B15FC4" w:rsidTr="003D4981">
        <w:trPr>
          <w:trHeight w:val="300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Rękawice lateksowe jednorazowe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.(S-XL)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/op.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9A3BB9" w:rsidRPr="00B15FC4" w:rsidTr="003D4981">
        <w:trPr>
          <w:trHeight w:val="330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Sól do zmywarek typu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Calgonit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Finish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1,5 kg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9A3BB9" w:rsidRPr="00B15FC4" w:rsidTr="003D4981">
        <w:trPr>
          <w:trHeight w:val="360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Spray przeciw kurzowi do mebli i urządzeń biurowych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400 ml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9A3BB9" w:rsidRPr="00B15FC4" w:rsidTr="003D4981">
        <w:trPr>
          <w:trHeight w:val="19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Szczotka do WC z pojemnikiem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Szczotka do szorowania ręcznego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Szufelka + zmiotka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9A3BB9" w:rsidRPr="00B15FC4" w:rsidTr="003D4981">
        <w:trPr>
          <w:trHeight w:val="267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Ściereczki perforowane do sprzątania uniwersalne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9A3BB9" w:rsidRPr="00B15FC4" w:rsidTr="003D4981">
        <w:trPr>
          <w:trHeight w:val="327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Ścierki do kurzu z mikrofazy 3 kolory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/op.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9A3BB9" w:rsidRPr="00B15FC4" w:rsidTr="003D4981">
        <w:trPr>
          <w:trHeight w:val="330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Środek czyszczący do zmywarek typu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Calgonit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 ml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9A3BB9" w:rsidRPr="00B15FC4" w:rsidTr="00040249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A3BB9" w:rsidRDefault="009A3B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Środek do gruntownego mycia oraz usuwania powłok polimerowych,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niskopieniący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pH14, koncentrat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9A3BB9" w:rsidRPr="00B15FC4" w:rsidTr="00040249">
        <w:trPr>
          <w:trHeight w:val="330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9A3BB9" w:rsidRDefault="009A3B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Środek do nabłyszczania podłóg twardych  odporny na ścieranie, antypoślizgowy, pH8, koncentrat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9A3BB9" w:rsidRPr="00B15FC4" w:rsidTr="00040249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A3BB9" w:rsidRDefault="009A3B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Środek do codziennego mycia podłóg twardych, niezdzierający powłok polimerowych,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niskopieniący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 przyjemnym zapachu, pH7, koncentrat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9A3BB9" w:rsidRPr="00B15FC4" w:rsidTr="00040249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A3BB9" w:rsidRDefault="009A3B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Preparat do usuwania osadów z powierzchni  wykonanych ze stali nierdzewnej,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≥500 ml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9A3BB9" w:rsidRPr="00B15FC4" w:rsidTr="003D4981">
        <w:trPr>
          <w:trHeight w:val="15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Środek do usuwania kamienia i rdzy typu Flesz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Clean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Fresh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Super Power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9A3BB9" w:rsidRPr="00B15FC4" w:rsidTr="003D4981">
        <w:trPr>
          <w:trHeight w:val="183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P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A3BB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Tabletki</w:t>
            </w:r>
            <w:proofErr w:type="spellEnd"/>
            <w:r w:rsidRPr="009A3BB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BB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Calgonit</w:t>
            </w:r>
            <w:proofErr w:type="spellEnd"/>
            <w:r w:rsidRPr="009A3BB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Finish All in 1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56/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Udrażniasz do rur w granulkach typu Kret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 kg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Wiadro z wyciskaczem 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mopy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płaskie Merida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Wiadro z wyciskaczem okrągłym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10-15 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Worki na śmieci 120 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 szt./op.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Worki na śmieci 35l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 szt./op.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</w:tr>
      <w:tr w:rsidR="009A3BB9" w:rsidRPr="00B15FC4" w:rsidTr="00814DE2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Worki na śmieci 60l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 szt./op.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</w:tr>
      <w:tr w:rsidR="009A3BB9" w:rsidRPr="00B15FC4" w:rsidTr="003D4981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Zmywaki do naczyń Maxi 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wym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6x9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5szt/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9A3BB9" w:rsidRPr="00B15FC4" w:rsidTr="003D4981">
        <w:trPr>
          <w:trHeight w:val="281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Żel do WC kwaśny do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codzienej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pielegnacji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urzadzeń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sanitarnych, antybakteryjny o łagodnym zapachu usuwający kamień wapienny, brud, nacieki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urynowe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przebarwienia z rdzy-koncentrat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≥750 ml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9A3BB9" w:rsidRPr="00B15FC4" w:rsidTr="003D4981">
        <w:trPr>
          <w:trHeight w:val="281"/>
          <w:jc w:val="center"/>
        </w:trPr>
        <w:tc>
          <w:tcPr>
            <w:tcW w:w="568" w:type="dxa"/>
            <w:shd w:val="clear" w:color="auto" w:fill="auto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Żel do WC kwaśny do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codzienej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pielegnacji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urzadzeń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sanitarnych, antybakteryjny o łagodnym zapachu usuwający kamień wapienny, brud, nacieki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urynowe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przebarwienia z rdzy-koncentrat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5l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</w:tbl>
    <w:p w:rsidR="003D4981" w:rsidRDefault="003D4981"/>
    <w:p w:rsidR="00654280" w:rsidRDefault="00654280" w:rsidP="00654280">
      <w:pPr>
        <w:jc w:val="center"/>
        <w:rPr>
          <w:b/>
          <w:sz w:val="32"/>
        </w:rPr>
      </w:pPr>
      <w:r w:rsidRPr="000A69B4">
        <w:rPr>
          <w:b/>
          <w:sz w:val="32"/>
        </w:rPr>
        <w:t>Szczegółowe określenie przedmiotu zamówienia</w:t>
      </w:r>
      <w:r>
        <w:rPr>
          <w:b/>
          <w:sz w:val="32"/>
        </w:rPr>
        <w:t xml:space="preserve"> cz. II</w:t>
      </w:r>
    </w:p>
    <w:tbl>
      <w:tblPr>
        <w:tblW w:w="0" w:type="auto"/>
        <w:jc w:val="center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387"/>
        <w:gridCol w:w="1417"/>
        <w:gridCol w:w="1488"/>
      </w:tblGrid>
      <w:tr w:rsidR="00654280" w:rsidRPr="00B15FC4" w:rsidTr="00631E38">
        <w:trPr>
          <w:trHeight w:val="783"/>
          <w:jc w:val="center"/>
        </w:trPr>
        <w:tc>
          <w:tcPr>
            <w:tcW w:w="568" w:type="dxa"/>
            <w:shd w:val="clear" w:color="auto" w:fill="C0C0C0"/>
            <w:vAlign w:val="center"/>
          </w:tcPr>
          <w:p w:rsidR="00654280" w:rsidRPr="00B15FC4" w:rsidRDefault="00654280" w:rsidP="00631E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FC4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654280" w:rsidRPr="00B15FC4" w:rsidRDefault="00654280" w:rsidP="006542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F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artykułu higienicznego</w:t>
            </w:r>
          </w:p>
        </w:tc>
        <w:tc>
          <w:tcPr>
            <w:tcW w:w="1417" w:type="dxa"/>
            <w:shd w:val="clear" w:color="auto" w:fill="C0C0C0"/>
            <w:vAlign w:val="center"/>
          </w:tcPr>
          <w:p w:rsidR="00654280" w:rsidRPr="00B15FC4" w:rsidRDefault="00654280" w:rsidP="00631E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FC4">
              <w:rPr>
                <w:rFonts w:ascii="Arial" w:hAnsi="Arial" w:cs="Arial"/>
                <w:b/>
                <w:bCs/>
                <w:sz w:val="22"/>
                <w:szCs w:val="22"/>
              </w:rPr>
              <w:t>Miara opakowania</w:t>
            </w:r>
          </w:p>
        </w:tc>
        <w:tc>
          <w:tcPr>
            <w:tcW w:w="1488" w:type="dxa"/>
            <w:shd w:val="clear" w:color="auto" w:fill="C0C0C0"/>
            <w:vAlign w:val="center"/>
          </w:tcPr>
          <w:p w:rsidR="00654280" w:rsidRPr="00B15FC4" w:rsidRDefault="00654280" w:rsidP="00631E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FC4">
              <w:rPr>
                <w:rFonts w:ascii="Arial" w:hAnsi="Arial" w:cs="Arial"/>
                <w:b/>
                <w:bCs/>
                <w:sz w:val="22"/>
                <w:szCs w:val="22"/>
              </w:rPr>
              <w:t>Ilość szacunkowa</w:t>
            </w:r>
          </w:p>
        </w:tc>
      </w:tr>
      <w:tr w:rsidR="00654280" w:rsidRPr="00056BDA" w:rsidTr="00631E38">
        <w:trPr>
          <w:trHeight w:val="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54280" w:rsidRPr="00056BDA" w:rsidRDefault="00654280" w:rsidP="00631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BD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54280" w:rsidRPr="00056BDA" w:rsidRDefault="00654280" w:rsidP="00631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BD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4280" w:rsidRPr="00056BDA" w:rsidRDefault="00654280" w:rsidP="00631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BD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54280" w:rsidRPr="00056BDA" w:rsidRDefault="00654280" w:rsidP="00631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BD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</w:tr>
      <w:tr w:rsidR="009A3BB9" w:rsidRPr="00B15FC4" w:rsidTr="00654280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Ręcznik jednorazowy biały składany Z-Z szary (wym. 25x23+/- 2%) bezwonny, nie </w:t>
            </w:r>
            <w:proofErr w:type="spellStart"/>
            <w:r>
              <w:rPr>
                <w:rFonts w:ascii="Arial" w:hAnsi="Arial" w:cs="Arial"/>
                <w:color w:val="000000"/>
              </w:rPr>
              <w:t>brylujacy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się pod wpływem wody, makulatura typu </w:t>
            </w:r>
            <w:proofErr w:type="spellStart"/>
            <w:r>
              <w:rPr>
                <w:rFonts w:ascii="Arial" w:hAnsi="Arial" w:cs="Arial"/>
                <w:color w:val="000000"/>
              </w:rPr>
              <w:t>Cliver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pakietów po 200 listków/op.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</w:t>
            </w:r>
          </w:p>
        </w:tc>
      </w:tr>
      <w:tr w:rsidR="009A3BB9" w:rsidRPr="00B15FC4" w:rsidTr="00654280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Papier toaletowy </w:t>
            </w:r>
            <w:proofErr w:type="spellStart"/>
            <w:r>
              <w:rPr>
                <w:rFonts w:ascii="Arial" w:hAnsi="Arial" w:cs="Arial"/>
                <w:color w:val="000000"/>
              </w:rPr>
              <w:t>Jambo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biały, średnica 19 cm, min.130 </w:t>
            </w:r>
            <w:proofErr w:type="spellStart"/>
            <w:r>
              <w:rPr>
                <w:rFonts w:ascii="Arial" w:hAnsi="Arial" w:cs="Arial"/>
                <w:color w:val="000000"/>
              </w:rPr>
              <w:t>mb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+/-5%, makulatura, śr. tulei 6 cm, wysokość 9 cm typu </w:t>
            </w:r>
            <w:proofErr w:type="spellStart"/>
            <w:r>
              <w:rPr>
                <w:rFonts w:ascii="Arial" w:hAnsi="Arial" w:cs="Arial"/>
                <w:color w:val="000000"/>
              </w:rPr>
              <w:t>Cliver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szt./op.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</w:t>
            </w:r>
          </w:p>
        </w:tc>
      </w:tr>
      <w:tr w:rsidR="009A3BB9" w:rsidRPr="00B15FC4" w:rsidTr="00654280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Papier toaletowy w rolkach, średnica 13 cm, długość 400 listków, gramatura papieru 40g/m2, makulatura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6 </w:t>
            </w:r>
            <w:proofErr w:type="spellStart"/>
            <w:r>
              <w:rPr>
                <w:rFonts w:ascii="Arial" w:hAnsi="Arial" w:cs="Arial"/>
                <w:color w:val="000000"/>
              </w:rPr>
              <w:t>rol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op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</w:tr>
      <w:tr w:rsidR="009A3BB9" w:rsidRPr="00B15FC4" w:rsidTr="00654280">
        <w:trPr>
          <w:trHeight w:val="28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Ręcznik jednorazowy w rolce typu </w:t>
            </w:r>
            <w:proofErr w:type="spellStart"/>
            <w:r>
              <w:rPr>
                <w:rFonts w:ascii="Arial" w:hAnsi="Arial" w:cs="Arial"/>
                <w:color w:val="000000"/>
              </w:rPr>
              <w:t>Foxy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śr. 11,5 cm, długość 11 </w:t>
            </w:r>
            <w:proofErr w:type="spellStart"/>
            <w:r>
              <w:rPr>
                <w:rFonts w:ascii="Arial" w:hAnsi="Arial" w:cs="Arial"/>
                <w:color w:val="000000"/>
              </w:rPr>
              <w:t>mb</w:t>
            </w:r>
            <w:proofErr w:type="spellEnd"/>
            <w:r>
              <w:rPr>
                <w:rFonts w:ascii="Arial" w:hAnsi="Arial" w:cs="Arial"/>
                <w:color w:val="000000"/>
              </w:rPr>
              <w:t>, wysokość 23 cm +/- 5%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szt./op.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9A3BB9" w:rsidRPr="00B15FC4" w:rsidTr="00654280">
        <w:trPr>
          <w:trHeight w:val="28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Serwetki dekoracyjne jednowarstwowe z delikatnym wzorem 33X33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sz./</w:t>
            </w:r>
            <w:proofErr w:type="spellStart"/>
            <w:r>
              <w:rPr>
                <w:rFonts w:ascii="Arial" w:hAnsi="Arial" w:cs="Arial"/>
                <w:color w:val="000000"/>
              </w:rPr>
              <w:t>op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9A3BB9" w:rsidRPr="00B15FC4" w:rsidTr="00654280">
        <w:trPr>
          <w:trHeight w:val="28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Serwetki gastronomiczne białe lub kremowe 17X17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500 </w:t>
            </w:r>
            <w:proofErr w:type="spell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op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9A3BB9" w:rsidRPr="00B15FC4" w:rsidTr="00654280">
        <w:trPr>
          <w:trHeight w:val="28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A3BB9" w:rsidRPr="00654280" w:rsidRDefault="009A3BB9" w:rsidP="0065428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3BB9" w:rsidRDefault="009A3BB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Filtry do kawy </w:t>
            </w:r>
            <w:proofErr w:type="spellStart"/>
            <w:r>
              <w:rPr>
                <w:rFonts w:ascii="Arial" w:hAnsi="Arial" w:cs="Arial"/>
                <w:color w:val="000000"/>
              </w:rPr>
              <w:t>roz</w:t>
            </w:r>
            <w:proofErr w:type="spellEnd"/>
            <w:r>
              <w:rPr>
                <w:rFonts w:ascii="Arial" w:hAnsi="Arial" w:cs="Arial"/>
                <w:color w:val="000000"/>
              </w:rPr>
              <w:t>.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40 </w:t>
            </w:r>
            <w:proofErr w:type="spell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r>
              <w:rPr>
                <w:rFonts w:ascii="Arial" w:hAnsi="Arial" w:cs="Arial"/>
                <w:color w:val="000000"/>
              </w:rPr>
              <w:t>/op.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A3BB9" w:rsidRDefault="009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</w:tbl>
    <w:p w:rsidR="003D4981" w:rsidRDefault="003D4981"/>
    <w:p w:rsidR="003D4981" w:rsidRDefault="003D4981">
      <w:bookmarkStart w:id="0" w:name="_GoBack"/>
      <w:bookmarkEnd w:id="0"/>
    </w:p>
    <w:sectPr w:rsidR="003D4981" w:rsidSect="009A3BB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96700"/>
    <w:multiLevelType w:val="hybridMultilevel"/>
    <w:tmpl w:val="54E0A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00A55"/>
    <w:multiLevelType w:val="hybridMultilevel"/>
    <w:tmpl w:val="20443E22"/>
    <w:lvl w:ilvl="0" w:tplc="5FE093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15ABB"/>
    <w:multiLevelType w:val="hybridMultilevel"/>
    <w:tmpl w:val="2112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75ADB"/>
    <w:multiLevelType w:val="hybridMultilevel"/>
    <w:tmpl w:val="20443E22"/>
    <w:lvl w:ilvl="0" w:tplc="5FE093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43C09"/>
    <w:multiLevelType w:val="hybridMultilevel"/>
    <w:tmpl w:val="ED58F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DA"/>
    <w:rsid w:val="00056BDA"/>
    <w:rsid w:val="00143A1F"/>
    <w:rsid w:val="003D4981"/>
    <w:rsid w:val="00654280"/>
    <w:rsid w:val="009A3BB9"/>
    <w:rsid w:val="00C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B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B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6</cp:revision>
  <dcterms:created xsi:type="dcterms:W3CDTF">2013-01-22T07:50:00Z</dcterms:created>
  <dcterms:modified xsi:type="dcterms:W3CDTF">2015-01-28T11:19:00Z</dcterms:modified>
</cp:coreProperties>
</file>